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0" w:rsidRPr="009F5710" w:rsidRDefault="009F5710" w:rsidP="009F5710">
      <w:pPr>
        <w:spacing w:line="600" w:lineRule="exact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9F5710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附件</w:t>
      </w:r>
      <w:r w:rsidR="0012505E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3</w:t>
      </w:r>
    </w:p>
    <w:p w:rsidR="009F5710" w:rsidRPr="00D8741F" w:rsidRDefault="009F5710" w:rsidP="009F5710">
      <w:pPr>
        <w:spacing w:line="600" w:lineRule="exact"/>
        <w:jc w:val="center"/>
        <w:rPr>
          <w:rFonts w:ascii="方正小标宋简体" w:eastAsia="方正小标宋简体" w:hAnsi="仿宋"/>
          <w:color w:val="000000" w:themeColor="text1"/>
          <w:kern w:val="0"/>
          <w:sz w:val="32"/>
          <w:szCs w:val="32"/>
        </w:rPr>
      </w:pPr>
      <w:r w:rsidRPr="00D8741F">
        <w:rPr>
          <w:rFonts w:ascii="方正小标宋简体" w:eastAsia="方正小标宋简体" w:hAnsi="仿宋" w:hint="eastAsia"/>
          <w:color w:val="000000" w:themeColor="text1"/>
          <w:kern w:val="0"/>
          <w:sz w:val="32"/>
          <w:szCs w:val="32"/>
        </w:rPr>
        <w:t>2020年普通高校专升本录取院校咨询工作人员及联系电话</w:t>
      </w:r>
    </w:p>
    <w:tbl>
      <w:tblPr>
        <w:tblW w:w="8526" w:type="dxa"/>
        <w:tblInd w:w="98" w:type="dxa"/>
        <w:tblLook w:val="04A0"/>
      </w:tblPr>
      <w:tblGrid>
        <w:gridCol w:w="780"/>
        <w:gridCol w:w="4050"/>
        <w:gridCol w:w="1559"/>
        <w:gridCol w:w="2137"/>
      </w:tblGrid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学校咨询人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学校咨询电话（座机）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高运玲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023-62487853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023--62652437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重庆医科大学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颜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黎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023-65714674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渝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023-65910194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重庆文理学院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023-49891930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重庆三峡学院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郭亚军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023-58106158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长江师范学院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邓永康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023-72790061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四川外国语大学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吴必鹏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023-65385257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强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023-65022071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陈永青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023-62563281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邓紫楠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023-62769149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重庆第二师范学院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汀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023-61638061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重庆机电职业技术大学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023-41586018、41586181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刚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023-62845350、62846636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重庆大学城市科技学院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鲁馨刚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023-61133880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重庆人文科技学院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谭宏超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023-42465805、42465352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四川外国语大学重庆南方翻译学院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张珮</w:t>
            </w: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菡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023-88791222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重庆师范大学涉外商贸学院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余立勤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023-42888768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重庆工商大学融智学院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裴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023-88968679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重庆工商大</w:t>
            </w:r>
            <w:proofErr w:type="gramStart"/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学派斯</w:t>
            </w:r>
            <w:proofErr w:type="gramEnd"/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李后方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023-42889197</w:t>
            </w:r>
          </w:p>
        </w:tc>
      </w:tr>
      <w:tr w:rsidR="009F5710" w:rsidRPr="007B467F" w:rsidTr="00BE69BE">
        <w:trPr>
          <w:trHeight w:hRule="exact" w:val="51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7B467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重庆邮电大学移通学院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闫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710" w:rsidRPr="007B467F" w:rsidRDefault="009F5710" w:rsidP="00BE69B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B46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023-42870166</w:t>
            </w:r>
          </w:p>
        </w:tc>
      </w:tr>
    </w:tbl>
    <w:p w:rsidR="000E631B" w:rsidRPr="009F5710" w:rsidRDefault="000E631B" w:rsidP="00447332">
      <w:pPr>
        <w:spacing w:line="600" w:lineRule="exact"/>
      </w:pPr>
    </w:p>
    <w:sectPr w:rsidR="000E631B" w:rsidRPr="009F5710" w:rsidSect="000E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FA" w:rsidRDefault="00AB5BFA" w:rsidP="001A0151">
      <w:r>
        <w:separator/>
      </w:r>
    </w:p>
  </w:endnote>
  <w:endnote w:type="continuationSeparator" w:id="0">
    <w:p w:rsidR="00AB5BFA" w:rsidRDefault="00AB5BFA" w:rsidP="001A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FA" w:rsidRDefault="00AB5BFA" w:rsidP="001A0151">
      <w:r>
        <w:separator/>
      </w:r>
    </w:p>
  </w:footnote>
  <w:footnote w:type="continuationSeparator" w:id="0">
    <w:p w:rsidR="00AB5BFA" w:rsidRDefault="00AB5BFA" w:rsidP="001A0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18C"/>
    <w:rsid w:val="000B7322"/>
    <w:rsid w:val="000E631B"/>
    <w:rsid w:val="00111192"/>
    <w:rsid w:val="0012505E"/>
    <w:rsid w:val="00135A55"/>
    <w:rsid w:val="00152054"/>
    <w:rsid w:val="001A0151"/>
    <w:rsid w:val="001D3EB2"/>
    <w:rsid w:val="00266389"/>
    <w:rsid w:val="002D2E92"/>
    <w:rsid w:val="003B561D"/>
    <w:rsid w:val="00447332"/>
    <w:rsid w:val="00461531"/>
    <w:rsid w:val="004810A5"/>
    <w:rsid w:val="004A21F1"/>
    <w:rsid w:val="004D4F9A"/>
    <w:rsid w:val="004F4939"/>
    <w:rsid w:val="00547EEC"/>
    <w:rsid w:val="00562A9A"/>
    <w:rsid w:val="0057382C"/>
    <w:rsid w:val="00574A9F"/>
    <w:rsid w:val="006D1C2C"/>
    <w:rsid w:val="00710140"/>
    <w:rsid w:val="007B500B"/>
    <w:rsid w:val="007E488D"/>
    <w:rsid w:val="007F6FA9"/>
    <w:rsid w:val="00862316"/>
    <w:rsid w:val="00881D9E"/>
    <w:rsid w:val="0088403B"/>
    <w:rsid w:val="008E71D4"/>
    <w:rsid w:val="008F266E"/>
    <w:rsid w:val="009E785F"/>
    <w:rsid w:val="009F5710"/>
    <w:rsid w:val="00AB5BFA"/>
    <w:rsid w:val="00B201D2"/>
    <w:rsid w:val="00B65DE6"/>
    <w:rsid w:val="00B91012"/>
    <w:rsid w:val="00B9318C"/>
    <w:rsid w:val="00BC477B"/>
    <w:rsid w:val="00BE3CF5"/>
    <w:rsid w:val="00C43223"/>
    <w:rsid w:val="00C50F1C"/>
    <w:rsid w:val="00C616B0"/>
    <w:rsid w:val="00C95736"/>
    <w:rsid w:val="00D35957"/>
    <w:rsid w:val="00D360DE"/>
    <w:rsid w:val="00D427B4"/>
    <w:rsid w:val="00D51530"/>
    <w:rsid w:val="00D66B32"/>
    <w:rsid w:val="00DA6479"/>
    <w:rsid w:val="00DD64F1"/>
    <w:rsid w:val="00DE3B05"/>
    <w:rsid w:val="00E45E41"/>
    <w:rsid w:val="00E53A87"/>
    <w:rsid w:val="00F04DDE"/>
    <w:rsid w:val="00F5059F"/>
    <w:rsid w:val="00F5528C"/>
    <w:rsid w:val="00FA0FA1"/>
    <w:rsid w:val="00FC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9318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9318C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rsid w:val="00B9318C"/>
    <w:pPr>
      <w:ind w:firstLineChars="100" w:firstLine="420"/>
    </w:pPr>
    <w:rPr>
      <w:szCs w:val="20"/>
    </w:rPr>
  </w:style>
  <w:style w:type="character" w:customStyle="1" w:styleId="Char0">
    <w:name w:val="正文首行缩进 Char"/>
    <w:basedOn w:val="Char"/>
    <w:link w:val="a4"/>
    <w:rsid w:val="00B9318C"/>
    <w:rPr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1A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A01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A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A01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饶清风</dc:creator>
  <cp:keywords/>
  <dc:description/>
  <cp:lastModifiedBy>饶清风</cp:lastModifiedBy>
  <cp:revision>41</cp:revision>
  <dcterms:created xsi:type="dcterms:W3CDTF">2019-04-28T02:32:00Z</dcterms:created>
  <dcterms:modified xsi:type="dcterms:W3CDTF">2020-07-09T10:19:00Z</dcterms:modified>
</cp:coreProperties>
</file>